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462B2" w:rsidRPr="00C462B2" w:rsidTr="00C46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C462B2" w:rsidRPr="00C462B2" w:rsidRDefault="00C462B2" w:rsidP="00C4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62B2" w:rsidRPr="00C462B2" w:rsidTr="00C46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C462B2" w:rsidRPr="00C462B2" w:rsidRDefault="00C462B2" w:rsidP="00C46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16A68" w:rsidRPr="00016A68" w:rsidRDefault="00016A68" w:rsidP="00016A68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68">
        <w:rPr>
          <w:rFonts w:ascii="Calibri" w:eastAsia="Times New Roman" w:hAnsi="Calibri" w:cs="Calibri"/>
          <w:b/>
          <w:sz w:val="28"/>
          <w:szCs w:val="28"/>
        </w:rPr>
        <w:t>Treasurer Roles and Responsibilities</w:t>
      </w:r>
    </w:p>
    <w:p w:rsidR="00C02D10" w:rsidRDefault="00C02D10" w:rsidP="00B1646A">
      <w:pPr>
        <w:pStyle w:val="NoSpacing"/>
        <w:rPr>
          <w:rFonts w:cs="Calibri"/>
        </w:rPr>
      </w:pPr>
      <w:r>
        <w:rPr>
          <w:rFonts w:cs="Calibri"/>
        </w:rPr>
        <w:t xml:space="preserve">The treasurer will serve a two-year term with a maximum of two consecutive terms. </w:t>
      </w:r>
      <w:r w:rsidRPr="00AE65D3">
        <w:rPr>
          <w:rFonts w:cs="Calibri"/>
        </w:rPr>
        <w:t xml:space="preserve">You officially become </w:t>
      </w:r>
      <w:r>
        <w:rPr>
          <w:rFonts w:cs="Calibri"/>
        </w:rPr>
        <w:t>treasurer</w:t>
      </w:r>
      <w:r w:rsidRPr="00AE65D3">
        <w:rPr>
          <w:rFonts w:cs="Calibri"/>
        </w:rPr>
        <w:t xml:space="preserve"> after the summer meeting in June.</w:t>
      </w:r>
    </w:p>
    <w:p w:rsidR="00C02D10" w:rsidRDefault="00C02D10" w:rsidP="00B1646A">
      <w:pPr>
        <w:pStyle w:val="NoSpacing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016A68" w:rsidRPr="00B1646A" w:rsidRDefault="00B1646A" w:rsidP="00B1646A">
      <w:pPr>
        <w:pStyle w:val="NoSpacing"/>
        <w:rPr>
          <w:rFonts w:asciiTheme="minorHAnsi" w:hAnsiTheme="minorHAnsi" w:cstheme="minorHAnsi"/>
        </w:rPr>
      </w:pPr>
      <w:r w:rsidRPr="00F423CC">
        <w:rPr>
          <w:rFonts w:asciiTheme="minorHAnsi" w:hAnsiTheme="minorHAnsi" w:cstheme="minorHAnsi"/>
          <w:b/>
        </w:rPr>
        <w:t>PURPOSE AND RESPONSIBILIT</w:t>
      </w:r>
      <w:r>
        <w:rPr>
          <w:rFonts w:asciiTheme="minorHAnsi" w:hAnsiTheme="minorHAnsi" w:cstheme="minorHAnsi"/>
          <w:b/>
        </w:rPr>
        <w:t>IES</w:t>
      </w:r>
      <w:r w:rsidRPr="00F423CC">
        <w:rPr>
          <w:rFonts w:asciiTheme="minorHAnsi" w:hAnsiTheme="minorHAnsi" w:cstheme="minorHAnsi"/>
        </w:rPr>
        <w:t xml:space="preserve">: </w:t>
      </w:r>
    </w:p>
    <w:p w:rsidR="00B1646A" w:rsidRDefault="00016A68" w:rsidP="00016A68">
      <w:pPr>
        <w:rPr>
          <w:rFonts w:ascii="Calibri" w:eastAsia="Times New Roman" w:hAnsi="Calibri" w:cs="Calibri"/>
        </w:rPr>
      </w:pPr>
      <w:r w:rsidRPr="00016A68">
        <w:rPr>
          <w:rFonts w:ascii="Calibri" w:eastAsia="Times New Roman" w:hAnsi="Calibri" w:cs="Calibri"/>
        </w:rPr>
        <w:t>Responsible for maintaining the fina</w:t>
      </w:r>
      <w:r w:rsidR="00B42CCC">
        <w:rPr>
          <w:rFonts w:ascii="Calibri" w:eastAsia="Times New Roman" w:hAnsi="Calibri" w:cs="Calibri"/>
        </w:rPr>
        <w:t>ncial data for the organization.  Oversees and supports treasurer of Government/Non-Profit Fair.</w:t>
      </w:r>
    </w:p>
    <w:p w:rsidR="00B1646A" w:rsidRPr="00B1646A" w:rsidRDefault="00770ED5" w:rsidP="00B1646A">
      <w:pPr>
        <w:pStyle w:val="NoSpacing"/>
        <w:rPr>
          <w:b/>
        </w:rPr>
      </w:pPr>
      <w:r w:rsidRPr="00270999">
        <w:rPr>
          <w:b/>
        </w:rPr>
        <w:t>TIMELINE OF RESPONSIBILITIES</w:t>
      </w:r>
    </w:p>
    <w:p w:rsidR="00B1646A" w:rsidRDefault="00B1646A" w:rsidP="00016A6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B1646A">
        <w:rPr>
          <w:rFonts w:ascii="Calibri" w:eastAsia="Times New Roman" w:hAnsi="Calibri" w:cs="Calibri"/>
        </w:rPr>
        <w:t>R</w:t>
      </w:r>
      <w:r w:rsidR="00016A68" w:rsidRPr="00B1646A">
        <w:rPr>
          <w:rFonts w:ascii="Calibri" w:eastAsia="Times New Roman" w:hAnsi="Calibri" w:cs="Calibri"/>
        </w:rPr>
        <w:t>eceipt of membership dues (annually after July 1</w:t>
      </w:r>
      <w:r w:rsidR="00016A68" w:rsidRPr="00B1646A">
        <w:rPr>
          <w:rFonts w:ascii="Calibri" w:eastAsia="Times New Roman" w:hAnsi="Calibri" w:cs="Calibri"/>
          <w:vertAlign w:val="superscript"/>
        </w:rPr>
        <w:t>st</w:t>
      </w:r>
      <w:r w:rsidR="00016A68" w:rsidRPr="00B1646A">
        <w:rPr>
          <w:rFonts w:ascii="Calibri" w:eastAsia="Times New Roman" w:hAnsi="Calibri" w:cs="Calibri"/>
        </w:rPr>
        <w:t xml:space="preserve">) </w:t>
      </w:r>
    </w:p>
    <w:p w:rsidR="00B1646A" w:rsidRDefault="00770ED5" w:rsidP="00016A6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</w:t>
      </w:r>
      <w:r w:rsidR="00016A68" w:rsidRPr="00B1646A">
        <w:rPr>
          <w:rFonts w:ascii="Calibri" w:eastAsia="Times New Roman" w:hAnsi="Calibri" w:cs="Calibri"/>
        </w:rPr>
        <w:t>eceipt of meeting regis</w:t>
      </w:r>
      <w:r>
        <w:rPr>
          <w:rFonts w:ascii="Calibri" w:eastAsia="Times New Roman" w:hAnsi="Calibri" w:cs="Calibri"/>
        </w:rPr>
        <w:t>trations (3 meetings per year)</w:t>
      </w:r>
    </w:p>
    <w:p w:rsidR="00B1646A" w:rsidRDefault="00B1646A" w:rsidP="00016A6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Pay </w:t>
      </w:r>
      <w:r w:rsidR="00016A68" w:rsidRPr="00B1646A">
        <w:rPr>
          <w:rFonts w:ascii="Calibri" w:eastAsia="Times New Roman" w:hAnsi="Calibri" w:cs="Calibri"/>
        </w:rPr>
        <w:t xml:space="preserve">expenses related to the operation of the organization (catering costs, speaker fees, board </w:t>
      </w:r>
      <w:r>
        <w:rPr>
          <w:rFonts w:ascii="Calibri" w:eastAsia="Times New Roman" w:hAnsi="Calibri" w:cs="Calibri"/>
        </w:rPr>
        <w:t>member expenses for meetings)</w:t>
      </w:r>
    </w:p>
    <w:p w:rsidR="00B1646A" w:rsidRDefault="00016A68" w:rsidP="00016A6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B1646A">
        <w:rPr>
          <w:rFonts w:ascii="Calibri" w:eastAsia="Times New Roman" w:hAnsi="Calibri" w:cs="Calibri"/>
        </w:rPr>
        <w:t>Provide financial report at 3 meetings plus 3 boa</w:t>
      </w:r>
      <w:r w:rsidR="00B1646A">
        <w:rPr>
          <w:rFonts w:ascii="Calibri" w:eastAsia="Times New Roman" w:hAnsi="Calibri" w:cs="Calibri"/>
        </w:rPr>
        <w:t>rd meetings throughout the year</w:t>
      </w:r>
      <w:r w:rsidRPr="00B1646A">
        <w:rPr>
          <w:rFonts w:ascii="Calibri" w:eastAsia="Times New Roman" w:hAnsi="Calibri" w:cs="Calibri"/>
        </w:rPr>
        <w:t xml:space="preserve">  </w:t>
      </w:r>
    </w:p>
    <w:p w:rsidR="00B1646A" w:rsidRDefault="00016A68" w:rsidP="00016A6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B1646A">
        <w:rPr>
          <w:rFonts w:ascii="Calibri" w:eastAsia="Times New Roman" w:hAnsi="Calibri" w:cs="Calibri"/>
        </w:rPr>
        <w:t>Maintain the various committee expense reports an</w:t>
      </w:r>
      <w:r w:rsidR="00B1646A">
        <w:rPr>
          <w:rFonts w:ascii="Calibri" w:eastAsia="Times New Roman" w:hAnsi="Calibri" w:cs="Calibri"/>
        </w:rPr>
        <w:t>d monitor their expenses</w:t>
      </w:r>
      <w:r w:rsidRPr="00B1646A">
        <w:rPr>
          <w:rFonts w:ascii="Calibri" w:eastAsia="Times New Roman" w:hAnsi="Calibri" w:cs="Calibri"/>
        </w:rPr>
        <w:t xml:space="preserve"> </w:t>
      </w:r>
    </w:p>
    <w:p w:rsidR="00B1646A" w:rsidRDefault="00B1646A" w:rsidP="00B1646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Balance</w:t>
      </w:r>
      <w:r w:rsidR="00016A68" w:rsidRPr="00B1646A">
        <w:rPr>
          <w:rFonts w:ascii="Calibri" w:eastAsia="Times New Roman" w:hAnsi="Calibri" w:cs="Calibri"/>
        </w:rPr>
        <w:t xml:space="preserve"> organization checkbook </w:t>
      </w:r>
      <w:r>
        <w:rPr>
          <w:rFonts w:ascii="Calibri" w:eastAsia="Times New Roman" w:hAnsi="Calibri" w:cs="Calibri"/>
        </w:rPr>
        <w:t xml:space="preserve">monthly </w:t>
      </w:r>
      <w:r w:rsidR="00770ED5">
        <w:rPr>
          <w:rFonts w:ascii="Calibri" w:eastAsia="Times New Roman" w:hAnsi="Calibri" w:cs="Calibri"/>
        </w:rPr>
        <w:t>after receiving bank statement</w:t>
      </w:r>
      <w:r w:rsidR="00016A68" w:rsidRPr="00B1646A">
        <w:rPr>
          <w:rFonts w:ascii="Calibri" w:eastAsia="Times New Roman" w:hAnsi="Calibri" w:cs="Calibri"/>
        </w:rPr>
        <w:t xml:space="preserve">  </w:t>
      </w:r>
    </w:p>
    <w:p w:rsidR="00B1646A" w:rsidRDefault="00B1646A" w:rsidP="00B1646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B1646A">
        <w:rPr>
          <w:rFonts w:ascii="Calibri" w:eastAsia="Times New Roman" w:hAnsi="Calibri" w:cs="Calibri"/>
        </w:rPr>
        <w:t>Monitor and maintain the PayPal account es</w:t>
      </w:r>
      <w:r w:rsidR="00770ED5">
        <w:rPr>
          <w:rFonts w:ascii="Calibri" w:eastAsia="Times New Roman" w:hAnsi="Calibri" w:cs="Calibri"/>
        </w:rPr>
        <w:t>tablished for the organization</w:t>
      </w:r>
      <w:r w:rsidRPr="00B1646A">
        <w:rPr>
          <w:rFonts w:ascii="Calibri" w:eastAsia="Times New Roman" w:hAnsi="Calibri" w:cs="Calibri"/>
        </w:rPr>
        <w:t xml:space="preserve"> </w:t>
      </w:r>
    </w:p>
    <w:p w:rsidR="00B42CCC" w:rsidRPr="00B1646A" w:rsidRDefault="00B42CCC" w:rsidP="00B1646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Connect with treasurer of Government/Non-Profit Fair regarding account balances.</w:t>
      </w:r>
    </w:p>
    <w:p w:rsidR="00B1646A" w:rsidRPr="00B1646A" w:rsidRDefault="00B1646A" w:rsidP="00770ED5">
      <w:pPr>
        <w:spacing w:after="0"/>
        <w:rPr>
          <w:b/>
        </w:rPr>
      </w:pPr>
      <w:r w:rsidRPr="00B1646A">
        <w:rPr>
          <w:b/>
        </w:rPr>
        <w:t>GENERAL TIP</w:t>
      </w:r>
      <w:r>
        <w:rPr>
          <w:b/>
        </w:rPr>
        <w:t>S</w:t>
      </w:r>
    </w:p>
    <w:p w:rsidR="00B1646A" w:rsidRDefault="00B1646A" w:rsidP="00770ED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Banking relations </w:t>
      </w:r>
      <w:r w:rsidR="00016A68" w:rsidRPr="00B1646A">
        <w:rPr>
          <w:rFonts w:ascii="Calibri" w:eastAsia="Times New Roman" w:hAnsi="Calibri" w:cs="Calibri"/>
        </w:rPr>
        <w:t>are</w:t>
      </w:r>
      <w:r>
        <w:rPr>
          <w:rFonts w:ascii="Calibri" w:eastAsia="Times New Roman" w:hAnsi="Calibri" w:cs="Calibri"/>
        </w:rPr>
        <w:t xml:space="preserve"> currently</w:t>
      </w:r>
      <w:r w:rsidR="00016A68" w:rsidRPr="00B1646A">
        <w:rPr>
          <w:rFonts w:ascii="Calibri" w:eastAsia="Times New Roman" w:hAnsi="Calibri" w:cs="Calibri"/>
        </w:rPr>
        <w:t xml:space="preserve"> mai</w:t>
      </w:r>
      <w:r w:rsidR="00770ED5">
        <w:rPr>
          <w:rFonts w:ascii="Calibri" w:eastAsia="Times New Roman" w:hAnsi="Calibri" w:cs="Calibri"/>
        </w:rPr>
        <w:t>ntained with Wells Fargo Bank</w:t>
      </w:r>
    </w:p>
    <w:p w:rsidR="00B42CCC" w:rsidRDefault="00B42CCC" w:rsidP="00770ED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Non-profit paperwork is completed and submitted by </w:t>
      </w:r>
      <w:proofErr w:type="spellStart"/>
      <w:r>
        <w:rPr>
          <w:rFonts w:ascii="Calibri" w:eastAsia="Times New Roman" w:hAnsi="Calibri" w:cs="Calibri"/>
        </w:rPr>
        <w:t>Terning</w:t>
      </w:r>
      <w:proofErr w:type="spellEnd"/>
      <w:r>
        <w:rPr>
          <w:rFonts w:ascii="Calibri" w:eastAsia="Times New Roman" w:hAnsi="Calibri" w:cs="Calibri"/>
        </w:rPr>
        <w:t xml:space="preserve"> &amp; Ross Company in St. Cloud, MN</w:t>
      </w:r>
      <w:r w:rsidR="009B4C12">
        <w:rPr>
          <w:rFonts w:ascii="Calibri" w:eastAsia="Times New Roman" w:hAnsi="Calibri" w:cs="Calibri"/>
        </w:rPr>
        <w:t xml:space="preserve">.  Address: 1938 W. Division St, St. Cloud, MN </w:t>
      </w:r>
      <w:proofErr w:type="gramStart"/>
      <w:r w:rsidR="009B4C12">
        <w:rPr>
          <w:rFonts w:ascii="Calibri" w:eastAsia="Times New Roman" w:hAnsi="Calibri" w:cs="Calibri"/>
        </w:rPr>
        <w:t>56301;  phone</w:t>
      </w:r>
      <w:proofErr w:type="gramEnd"/>
      <w:r w:rsidR="009B4C12">
        <w:rPr>
          <w:rFonts w:ascii="Calibri" w:eastAsia="Times New Roman" w:hAnsi="Calibri" w:cs="Calibri"/>
        </w:rPr>
        <w:t>: 320-253-1886</w:t>
      </w:r>
    </w:p>
    <w:p w:rsidR="00B1646A" w:rsidRPr="00B1646A" w:rsidRDefault="00B1646A" w:rsidP="00B1646A">
      <w:pPr>
        <w:pStyle w:val="ListParagraph"/>
        <w:rPr>
          <w:rFonts w:ascii="Calibri" w:eastAsia="Times New Roman" w:hAnsi="Calibri" w:cs="Calibri"/>
        </w:rPr>
      </w:pPr>
    </w:p>
    <w:sectPr w:rsidR="00B1646A" w:rsidRPr="00B1646A" w:rsidSect="00016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4421F"/>
    <w:multiLevelType w:val="hybridMultilevel"/>
    <w:tmpl w:val="BF72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2B2"/>
    <w:rsid w:val="00016A68"/>
    <w:rsid w:val="00105767"/>
    <w:rsid w:val="001336CB"/>
    <w:rsid w:val="001D7100"/>
    <w:rsid w:val="0033076C"/>
    <w:rsid w:val="00770ED5"/>
    <w:rsid w:val="007B01C5"/>
    <w:rsid w:val="00802FBF"/>
    <w:rsid w:val="0092506B"/>
    <w:rsid w:val="009B4C12"/>
    <w:rsid w:val="00A4393A"/>
    <w:rsid w:val="00B1646A"/>
    <w:rsid w:val="00B42CCC"/>
    <w:rsid w:val="00C02D10"/>
    <w:rsid w:val="00C462B2"/>
    <w:rsid w:val="00D0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CDC1"/>
  <w15:docId w15:val="{4521CDAE-3D7B-4924-A0DD-3B507B47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6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mrivera</dc:creator>
  <cp:lastModifiedBy>Rademacher, Erica</cp:lastModifiedBy>
  <cp:revision>3</cp:revision>
  <dcterms:created xsi:type="dcterms:W3CDTF">2016-02-22T20:22:00Z</dcterms:created>
  <dcterms:modified xsi:type="dcterms:W3CDTF">2019-05-07T17:46:00Z</dcterms:modified>
</cp:coreProperties>
</file>